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09" w:rsidRDefault="00112109">
      <w:bookmarkStart w:id="0" w:name="_GoBack"/>
      <w:bookmarkEnd w:id="0"/>
    </w:p>
    <w:p w:rsidR="00B172F5" w:rsidRDefault="00B172F5" w:rsidP="00B172F5">
      <w:pPr>
        <w:jc w:val="center"/>
        <w:rPr>
          <w:rFonts w:ascii="Arial" w:hAnsi="Arial" w:cs="Arial"/>
          <w:b/>
          <w:color w:val="2F5496" w:themeColor="accent1" w:themeShade="BF"/>
          <w:sz w:val="32"/>
          <w:szCs w:val="32"/>
          <w:u w:val="double"/>
        </w:rPr>
      </w:pPr>
      <w:r w:rsidRPr="00112109">
        <w:rPr>
          <w:rFonts w:ascii="Arial" w:hAnsi="Arial" w:cs="Arial"/>
          <w:b/>
          <w:color w:val="2F5496" w:themeColor="accent1" w:themeShade="BF"/>
          <w:sz w:val="32"/>
          <w:szCs w:val="32"/>
          <w:highlight w:val="yellow"/>
          <w:u w:val="double"/>
        </w:rPr>
        <w:t>BULLETIN D’INSCRIPTION à nous retourner rapidement</w:t>
      </w:r>
    </w:p>
    <w:p w:rsidR="00B172F5" w:rsidRDefault="00B172F5" w:rsidP="00B172F5">
      <w:pPr>
        <w:tabs>
          <w:tab w:val="left" w:leader="dot" w:pos="4536"/>
          <w:tab w:val="left" w:leader="dot" w:pos="9498"/>
        </w:tabs>
        <w:spacing w:after="60"/>
        <w:rPr>
          <w:rFonts w:ascii="Arial" w:hAnsi="Arial" w:cs="Arial"/>
          <w:b/>
          <w:color w:val="2F5496" w:themeColor="accent1" w:themeShade="BF"/>
        </w:rPr>
      </w:pPr>
    </w:p>
    <w:p w:rsidR="00B172F5" w:rsidRDefault="00B172F5" w:rsidP="00112109">
      <w:pPr>
        <w:tabs>
          <w:tab w:val="left" w:leader="dot" w:pos="4536"/>
          <w:tab w:val="left" w:leader="dot" w:pos="9356"/>
        </w:tabs>
        <w:spacing w:after="60"/>
        <w:rPr>
          <w:rFonts w:ascii="Arial" w:hAnsi="Arial" w:cs="Arial"/>
          <w:color w:val="2F5496" w:themeColor="accent1" w:themeShade="BF"/>
        </w:rPr>
      </w:pPr>
      <w:r>
        <w:rPr>
          <w:rFonts w:ascii="Arial" w:hAnsi="Arial" w:cs="Arial"/>
          <w:b/>
          <w:color w:val="2F5496" w:themeColor="accent1" w:themeShade="BF"/>
        </w:rPr>
        <w:t>Nom :</w:t>
      </w:r>
      <w:r>
        <w:rPr>
          <w:rFonts w:ascii="Arial" w:hAnsi="Arial" w:cs="Arial"/>
          <w:color w:val="2F5496" w:themeColor="accent1" w:themeShade="BF"/>
        </w:rPr>
        <w:tab/>
      </w:r>
      <w:r>
        <w:rPr>
          <w:rFonts w:ascii="Arial" w:hAnsi="Arial" w:cs="Arial"/>
          <w:b/>
          <w:color w:val="2F5496" w:themeColor="accent1" w:themeShade="BF"/>
        </w:rPr>
        <w:t>Prénom </w:t>
      </w:r>
      <w:r>
        <w:rPr>
          <w:rFonts w:ascii="Arial" w:hAnsi="Arial" w:cs="Arial"/>
          <w:color w:val="2F5496" w:themeColor="accent1" w:themeShade="BF"/>
        </w:rPr>
        <w:t xml:space="preserve">: </w:t>
      </w:r>
      <w:r w:rsidR="00112109">
        <w:rPr>
          <w:rFonts w:ascii="Arial" w:hAnsi="Arial" w:cs="Arial"/>
          <w:color w:val="2F5496" w:themeColor="accent1" w:themeShade="BF"/>
        </w:rPr>
        <w:tab/>
      </w:r>
    </w:p>
    <w:p w:rsidR="00B172F5" w:rsidRDefault="00B172F5" w:rsidP="00B172F5">
      <w:pPr>
        <w:tabs>
          <w:tab w:val="left" w:leader="dot" w:pos="4536"/>
          <w:tab w:val="left" w:leader="dot" w:pos="9356"/>
        </w:tabs>
        <w:spacing w:after="60"/>
        <w:rPr>
          <w:rFonts w:ascii="Arial" w:hAnsi="Arial" w:cs="Arial"/>
          <w:color w:val="2F5496" w:themeColor="accent1" w:themeShade="BF"/>
        </w:rPr>
      </w:pPr>
      <w:r>
        <w:rPr>
          <w:rFonts w:ascii="Arial" w:hAnsi="Arial" w:cs="Arial"/>
          <w:b/>
          <w:color w:val="2F5496" w:themeColor="accent1" w:themeShade="BF"/>
        </w:rPr>
        <w:t>Adresse (</w:t>
      </w:r>
      <w:r>
        <w:rPr>
          <w:rFonts w:ascii="Arial" w:hAnsi="Arial" w:cs="Arial"/>
          <w:color w:val="2F5496" w:themeColor="accent1" w:themeShade="BF"/>
        </w:rPr>
        <w:t xml:space="preserve">personnelle) </w:t>
      </w:r>
      <w:r>
        <w:rPr>
          <w:rFonts w:ascii="Arial" w:hAnsi="Arial" w:cs="Arial"/>
          <w:color w:val="2F5496" w:themeColor="accent1" w:themeShade="BF"/>
        </w:rPr>
        <w:tab/>
      </w:r>
      <w:r>
        <w:rPr>
          <w:rFonts w:ascii="Arial" w:hAnsi="Arial" w:cs="Arial"/>
          <w:color w:val="2F5496" w:themeColor="accent1" w:themeShade="BF"/>
        </w:rPr>
        <w:tab/>
      </w:r>
    </w:p>
    <w:p w:rsidR="00B172F5" w:rsidRDefault="00B172F5" w:rsidP="00B172F5">
      <w:pPr>
        <w:tabs>
          <w:tab w:val="left" w:leader="dot" w:pos="4536"/>
          <w:tab w:val="left" w:leader="dot" w:pos="9356"/>
        </w:tabs>
        <w:spacing w:after="60"/>
        <w:rPr>
          <w:rFonts w:ascii="Arial" w:hAnsi="Arial" w:cs="Arial"/>
          <w:color w:val="2F5496" w:themeColor="accent1" w:themeShade="BF"/>
        </w:rPr>
      </w:pPr>
      <w:r>
        <w:rPr>
          <w:rFonts w:ascii="Arial" w:hAnsi="Arial" w:cs="Arial"/>
          <w:color w:val="2F5496" w:themeColor="accent1" w:themeShade="BF"/>
        </w:rPr>
        <w:tab/>
      </w:r>
      <w:r>
        <w:rPr>
          <w:rFonts w:ascii="Arial" w:hAnsi="Arial" w:cs="Arial"/>
          <w:color w:val="2F5496" w:themeColor="accent1" w:themeShade="BF"/>
        </w:rPr>
        <w:tab/>
      </w:r>
    </w:p>
    <w:p w:rsidR="00B172F5" w:rsidRDefault="00B172F5" w:rsidP="00B172F5">
      <w:pPr>
        <w:tabs>
          <w:tab w:val="left" w:leader="dot" w:pos="4536"/>
          <w:tab w:val="left" w:leader="dot" w:pos="9356"/>
        </w:tabs>
        <w:spacing w:after="60"/>
        <w:rPr>
          <w:rFonts w:ascii="Arial" w:hAnsi="Arial" w:cs="Arial"/>
          <w:color w:val="2F5496" w:themeColor="accent1" w:themeShade="BF"/>
        </w:rPr>
      </w:pPr>
      <w:r>
        <w:rPr>
          <w:rFonts w:ascii="Arial" w:hAnsi="Arial" w:cs="Arial"/>
          <w:color w:val="2F5496" w:themeColor="accent1" w:themeShade="BF"/>
        </w:rPr>
        <w:t xml:space="preserve">CP- Ville : </w:t>
      </w:r>
      <w:r>
        <w:rPr>
          <w:rFonts w:ascii="Arial" w:hAnsi="Arial" w:cs="Arial"/>
          <w:color w:val="2F5496" w:themeColor="accent1" w:themeShade="BF"/>
        </w:rPr>
        <w:tab/>
      </w:r>
      <w:r>
        <w:rPr>
          <w:rFonts w:ascii="Arial" w:hAnsi="Arial" w:cs="Arial"/>
          <w:color w:val="2F5496" w:themeColor="accent1" w:themeShade="BF"/>
        </w:rPr>
        <w:tab/>
      </w:r>
    </w:p>
    <w:p w:rsidR="00B172F5" w:rsidRDefault="00B172F5" w:rsidP="00B172F5">
      <w:pPr>
        <w:tabs>
          <w:tab w:val="left" w:leader="dot" w:pos="4678"/>
          <w:tab w:val="left" w:leader="dot" w:pos="9356"/>
        </w:tabs>
        <w:spacing w:before="240" w:after="60"/>
        <w:rPr>
          <w:rFonts w:ascii="Arial" w:hAnsi="Arial" w:cs="Arial"/>
          <w:color w:val="2F5496" w:themeColor="accent1" w:themeShade="BF"/>
        </w:rPr>
      </w:pPr>
      <w:r>
        <w:rPr>
          <w:rFonts w:ascii="Arial" w:hAnsi="Arial" w:cs="Arial"/>
          <w:color w:val="2F5496" w:themeColor="accent1" w:themeShade="BF"/>
        </w:rPr>
        <w:t xml:space="preserve">Tél Mobile : </w:t>
      </w:r>
      <w:r>
        <w:rPr>
          <w:rFonts w:ascii="Arial" w:hAnsi="Arial" w:cs="Arial"/>
          <w:color w:val="2F5496" w:themeColor="accent1" w:themeShade="BF"/>
        </w:rPr>
        <w:tab/>
      </w:r>
      <w:r>
        <w:rPr>
          <w:rFonts w:ascii="Arial" w:hAnsi="Arial" w:cs="Arial"/>
          <w:b/>
          <w:color w:val="2F5496" w:themeColor="accent1" w:themeShade="BF"/>
        </w:rPr>
        <w:t>Code INARIC</w:t>
      </w:r>
      <w:r>
        <w:rPr>
          <w:rFonts w:ascii="Arial" w:hAnsi="Arial" w:cs="Arial"/>
          <w:color w:val="2F5496" w:themeColor="accent1" w:themeShade="BF"/>
        </w:rPr>
        <w:t> </w:t>
      </w:r>
      <w:r>
        <w:rPr>
          <w:rFonts w:ascii="Arial" w:hAnsi="Arial" w:cs="Arial"/>
          <w:b/>
          <w:color w:val="2F5496" w:themeColor="accent1" w:themeShade="BF"/>
        </w:rPr>
        <w:t xml:space="preserve">: </w:t>
      </w:r>
      <w:r>
        <w:rPr>
          <w:rFonts w:ascii="Arial" w:hAnsi="Arial" w:cs="Arial"/>
          <w:bCs/>
          <w:color w:val="2F5496" w:themeColor="accent1" w:themeShade="BF"/>
        </w:rPr>
        <w:tab/>
      </w:r>
    </w:p>
    <w:p w:rsidR="00B172F5" w:rsidRDefault="00B172F5" w:rsidP="00B172F5">
      <w:pPr>
        <w:tabs>
          <w:tab w:val="left" w:leader="dot" w:pos="9356"/>
        </w:tabs>
        <w:spacing w:before="240" w:after="60"/>
        <w:rPr>
          <w:rFonts w:ascii="Arial" w:hAnsi="Arial" w:cs="Arial"/>
          <w:color w:val="2F5496" w:themeColor="accent1" w:themeShade="BF"/>
        </w:rPr>
      </w:pPr>
      <w:r>
        <w:rPr>
          <w:rFonts w:ascii="Arial" w:hAnsi="Arial" w:cs="Arial"/>
          <w:b/>
          <w:color w:val="2F5496" w:themeColor="accent1" w:themeShade="BF"/>
        </w:rPr>
        <w:t>Mail personnel :</w:t>
      </w:r>
      <w:r>
        <w:rPr>
          <w:rFonts w:ascii="Arial" w:hAnsi="Arial" w:cs="Arial"/>
          <w:color w:val="2F5496" w:themeColor="accent1" w:themeShade="BF"/>
        </w:rPr>
        <w:tab/>
      </w:r>
    </w:p>
    <w:p w:rsidR="00B172F5" w:rsidRDefault="00B172F5" w:rsidP="00B172F5">
      <w:pPr>
        <w:tabs>
          <w:tab w:val="left" w:pos="4536"/>
          <w:tab w:val="left" w:leader="dot" w:pos="9356"/>
          <w:tab w:val="left" w:leader="dot" w:pos="9498"/>
        </w:tabs>
        <w:spacing w:after="60"/>
        <w:rPr>
          <w:rFonts w:ascii="Arial" w:hAnsi="Arial" w:cs="Arial"/>
          <w:color w:val="2F5496" w:themeColor="accent1" w:themeShade="BF"/>
        </w:rPr>
      </w:pPr>
    </w:p>
    <w:p w:rsidR="00B172F5" w:rsidRDefault="00B172F5" w:rsidP="00B172F5">
      <w:pPr>
        <w:tabs>
          <w:tab w:val="left" w:pos="4536"/>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 xml:space="preserve">Elu(e)  CSE </w:t>
      </w:r>
      <w:r>
        <w:rPr>
          <w:rFonts w:ascii="Arial" w:hAnsi="Arial" w:cs="Arial"/>
          <w:color w:val="2F5496" w:themeColor="accent1" w:themeShade="BF"/>
        </w:rPr>
        <w:sym w:font="Webdings" w:char="F063"/>
      </w:r>
      <w:r>
        <w:rPr>
          <w:rFonts w:ascii="Arial" w:hAnsi="Arial" w:cs="Arial"/>
          <w:color w:val="2F5496" w:themeColor="accent1" w:themeShade="BF"/>
        </w:rPr>
        <w:tab/>
        <w:t>Désigné(e)  DS</w:t>
      </w:r>
      <w:r w:rsidR="00675C46">
        <w:rPr>
          <w:rFonts w:ascii="Arial" w:hAnsi="Arial" w:cs="Arial"/>
          <w:color w:val="2F5496" w:themeColor="accent1" w:themeShade="BF"/>
        </w:rPr>
        <w:t xml:space="preserve">, </w:t>
      </w:r>
      <w:proofErr w:type="spellStart"/>
      <w:r w:rsidR="00675C46">
        <w:rPr>
          <w:rFonts w:ascii="Arial" w:hAnsi="Arial" w:cs="Arial"/>
          <w:color w:val="2F5496" w:themeColor="accent1" w:themeShade="BF"/>
        </w:rPr>
        <w:t>RSauCE</w:t>
      </w:r>
      <w:proofErr w:type="spellEnd"/>
      <w:r w:rsidR="00675C46">
        <w:rPr>
          <w:rFonts w:ascii="Arial" w:hAnsi="Arial" w:cs="Arial"/>
          <w:color w:val="2F5496" w:themeColor="accent1" w:themeShade="BF"/>
        </w:rPr>
        <w:t xml:space="preserve"> ou RSS</w:t>
      </w:r>
      <w:r>
        <w:rPr>
          <w:rFonts w:ascii="Arial" w:hAnsi="Arial" w:cs="Arial"/>
          <w:color w:val="2F5496" w:themeColor="accent1" w:themeShade="BF"/>
        </w:rPr>
        <w:t xml:space="preserve"> </w:t>
      </w:r>
      <w:r>
        <w:rPr>
          <w:rFonts w:ascii="Arial" w:hAnsi="Arial" w:cs="Arial"/>
          <w:color w:val="2F5496" w:themeColor="accent1" w:themeShade="BF"/>
        </w:rPr>
        <w:sym w:font="Webdings" w:char="F063"/>
      </w:r>
    </w:p>
    <w:p w:rsidR="00B172F5" w:rsidRDefault="00B172F5" w:rsidP="00B172F5">
      <w:pPr>
        <w:tabs>
          <w:tab w:val="left" w:pos="4536"/>
          <w:tab w:val="left" w:leader="dot" w:pos="9356"/>
          <w:tab w:val="left" w:leader="dot" w:pos="9498"/>
        </w:tabs>
        <w:spacing w:after="60"/>
        <w:rPr>
          <w:rFonts w:ascii="Arial" w:hAnsi="Arial" w:cs="Arial"/>
          <w:color w:val="2F5496" w:themeColor="accent1" w:themeShade="BF"/>
        </w:rPr>
      </w:pPr>
    </w:p>
    <w:p w:rsidR="00B172F5" w:rsidRDefault="00B172F5" w:rsidP="00B172F5">
      <w:pPr>
        <w:tabs>
          <w:tab w:val="left" w:pos="4536"/>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Entreprise (</w:t>
      </w:r>
      <w:r>
        <w:rPr>
          <w:rFonts w:ascii="Arial" w:hAnsi="Arial" w:cs="Arial"/>
          <w:i/>
          <w:color w:val="2F5496" w:themeColor="accent1" w:themeShade="BF"/>
        </w:rPr>
        <w:t>dénomination et adresse complète</w:t>
      </w:r>
      <w:r>
        <w:rPr>
          <w:rFonts w:ascii="Arial" w:hAnsi="Arial" w:cs="Arial"/>
          <w:color w:val="2F5496" w:themeColor="accent1" w:themeShade="BF"/>
        </w:rPr>
        <w:t>) :</w:t>
      </w:r>
    </w:p>
    <w:p w:rsidR="00B172F5" w:rsidRDefault="00B172F5" w:rsidP="00B172F5">
      <w:pPr>
        <w:tabs>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ab/>
      </w:r>
    </w:p>
    <w:p w:rsidR="00B172F5" w:rsidRDefault="00B172F5" w:rsidP="00B172F5">
      <w:pPr>
        <w:tabs>
          <w:tab w:val="left" w:leader="dot" w:pos="9356"/>
          <w:tab w:val="left" w:leader="dot" w:pos="9498"/>
        </w:tabs>
        <w:spacing w:after="60"/>
        <w:rPr>
          <w:rFonts w:ascii="Arial" w:hAnsi="Arial" w:cs="Arial"/>
          <w:color w:val="2F5496" w:themeColor="accent1" w:themeShade="BF"/>
        </w:rPr>
      </w:pPr>
      <w:r>
        <w:rPr>
          <w:rFonts w:ascii="Arial" w:hAnsi="Arial" w:cs="Arial"/>
          <w:color w:val="2F5496" w:themeColor="accent1" w:themeShade="BF"/>
        </w:rPr>
        <w:tab/>
      </w:r>
    </w:p>
    <w:p w:rsidR="00B172F5" w:rsidRDefault="00B172F5" w:rsidP="00B172F5">
      <w:pPr>
        <w:spacing w:after="0"/>
        <w:jc w:val="center"/>
        <w:rPr>
          <w:b/>
          <w:color w:val="4472C4" w:themeColor="accent1"/>
          <w:sz w:val="40"/>
        </w:rPr>
      </w:pPr>
    </w:p>
    <w:p w:rsidR="00B172F5" w:rsidRDefault="00B172F5" w:rsidP="00B172F5">
      <w:pPr>
        <w:spacing w:after="0"/>
        <w:jc w:val="center"/>
        <w:rPr>
          <w:b/>
          <w:color w:val="4472C4" w:themeColor="accent1"/>
          <w:sz w:val="40"/>
        </w:rPr>
      </w:pPr>
      <w:r>
        <w:rPr>
          <w:b/>
          <w:color w:val="4472C4" w:themeColor="accent1"/>
          <w:sz w:val="40"/>
        </w:rPr>
        <w:t>Je souhaite participer l</w:t>
      </w:r>
      <w:r w:rsidRPr="00DF4231">
        <w:rPr>
          <w:b/>
          <w:color w:val="4472C4" w:themeColor="accent1"/>
          <w:sz w:val="40"/>
        </w:rPr>
        <w:t xml:space="preserve">e </w:t>
      </w:r>
      <w:r>
        <w:rPr>
          <w:b/>
          <w:color w:val="4472C4" w:themeColor="accent1"/>
          <w:sz w:val="40"/>
        </w:rPr>
        <w:t>17 octobre</w:t>
      </w:r>
      <w:r w:rsidRPr="00DF4231">
        <w:rPr>
          <w:b/>
          <w:color w:val="4472C4" w:themeColor="accent1"/>
          <w:sz w:val="40"/>
        </w:rPr>
        <w:t xml:space="preserve"> 2022 </w:t>
      </w:r>
    </w:p>
    <w:p w:rsidR="00B172F5" w:rsidRPr="00D51C9D" w:rsidRDefault="00B172F5" w:rsidP="00B172F5">
      <w:pPr>
        <w:spacing w:after="0"/>
        <w:jc w:val="center"/>
        <w:rPr>
          <w:b/>
          <w:color w:val="4472C4" w:themeColor="accent1"/>
          <w:sz w:val="32"/>
        </w:rPr>
      </w:pPr>
      <w:proofErr w:type="gramStart"/>
      <w:r w:rsidRPr="00D51C9D">
        <w:rPr>
          <w:b/>
          <w:color w:val="4472C4" w:themeColor="accent1"/>
          <w:sz w:val="32"/>
        </w:rPr>
        <w:t>de</w:t>
      </w:r>
      <w:proofErr w:type="gramEnd"/>
      <w:r w:rsidRPr="00D51C9D">
        <w:rPr>
          <w:b/>
          <w:color w:val="4472C4" w:themeColor="accent1"/>
          <w:sz w:val="32"/>
        </w:rPr>
        <w:t xml:space="preserve"> 9</w:t>
      </w:r>
      <w:r>
        <w:rPr>
          <w:b/>
          <w:color w:val="4472C4" w:themeColor="accent1"/>
          <w:sz w:val="32"/>
        </w:rPr>
        <w:t>h30</w:t>
      </w:r>
      <w:r w:rsidRPr="00D51C9D">
        <w:rPr>
          <w:b/>
          <w:color w:val="4472C4" w:themeColor="accent1"/>
          <w:sz w:val="32"/>
        </w:rPr>
        <w:t xml:space="preserve"> à 17 heures</w:t>
      </w:r>
    </w:p>
    <w:p w:rsidR="00B172F5" w:rsidRPr="00EA2944" w:rsidRDefault="00B172F5" w:rsidP="00B172F5">
      <w:pPr>
        <w:spacing w:after="0"/>
        <w:jc w:val="center"/>
        <w:rPr>
          <w:color w:val="2F5496" w:themeColor="accent1" w:themeShade="BF"/>
          <w:sz w:val="32"/>
          <w:szCs w:val="28"/>
        </w:rPr>
      </w:pPr>
      <w:r>
        <w:rPr>
          <w:color w:val="2F5496" w:themeColor="accent1" w:themeShade="BF"/>
          <w:sz w:val="32"/>
          <w:szCs w:val="28"/>
        </w:rPr>
        <w:t>AG2R Paris-Bercy</w:t>
      </w:r>
      <w:r w:rsidRPr="00EA2944">
        <w:rPr>
          <w:color w:val="2F5496" w:themeColor="accent1" w:themeShade="BF"/>
          <w:sz w:val="32"/>
          <w:szCs w:val="28"/>
        </w:rPr>
        <w:t xml:space="preserve"> </w:t>
      </w:r>
      <w:r>
        <w:rPr>
          <w:color w:val="2F5496" w:themeColor="accent1" w:themeShade="BF"/>
          <w:sz w:val="32"/>
          <w:szCs w:val="28"/>
        </w:rPr>
        <w:t>–</w:t>
      </w:r>
      <w:r w:rsidRPr="00EA2944">
        <w:rPr>
          <w:color w:val="2F5496" w:themeColor="accent1" w:themeShade="BF"/>
          <w:sz w:val="32"/>
          <w:szCs w:val="28"/>
        </w:rPr>
        <w:t xml:space="preserve"> 151</w:t>
      </w:r>
      <w:r>
        <w:rPr>
          <w:color w:val="2F5496" w:themeColor="accent1" w:themeShade="BF"/>
          <w:sz w:val="32"/>
          <w:szCs w:val="28"/>
        </w:rPr>
        <w:t>-155</w:t>
      </w:r>
      <w:r w:rsidRPr="00EA2944">
        <w:rPr>
          <w:color w:val="2F5496" w:themeColor="accent1" w:themeShade="BF"/>
          <w:sz w:val="32"/>
          <w:szCs w:val="28"/>
        </w:rPr>
        <w:t xml:space="preserve"> </w:t>
      </w:r>
      <w:r>
        <w:rPr>
          <w:color w:val="2F5496" w:themeColor="accent1" w:themeShade="BF"/>
          <w:sz w:val="32"/>
          <w:szCs w:val="28"/>
        </w:rPr>
        <w:t>rue de Bercy</w:t>
      </w:r>
      <w:r w:rsidRPr="00EA2944">
        <w:rPr>
          <w:color w:val="2F5496" w:themeColor="accent1" w:themeShade="BF"/>
          <w:sz w:val="32"/>
          <w:szCs w:val="28"/>
        </w:rPr>
        <w:t xml:space="preserve"> - 7501</w:t>
      </w:r>
      <w:r>
        <w:rPr>
          <w:color w:val="2F5496" w:themeColor="accent1" w:themeShade="BF"/>
          <w:sz w:val="32"/>
          <w:szCs w:val="28"/>
        </w:rPr>
        <w:t>2</w:t>
      </w:r>
      <w:r w:rsidRPr="00EA2944">
        <w:rPr>
          <w:color w:val="2F5496" w:themeColor="accent1" w:themeShade="BF"/>
          <w:sz w:val="32"/>
          <w:szCs w:val="28"/>
        </w:rPr>
        <w:t xml:space="preserve"> PARIS</w:t>
      </w:r>
    </w:p>
    <w:p w:rsidR="00B172F5" w:rsidRDefault="00B172F5" w:rsidP="00B172F5">
      <w:pPr>
        <w:spacing w:after="0"/>
        <w:jc w:val="center"/>
        <w:rPr>
          <w:color w:val="2F5496" w:themeColor="accent1" w:themeShade="BF"/>
          <w:sz w:val="28"/>
          <w:szCs w:val="28"/>
        </w:rPr>
      </w:pPr>
      <w:r>
        <w:rPr>
          <w:noProof/>
          <w:lang w:eastAsia="fr-FR"/>
        </w:rPr>
        <w:drawing>
          <wp:anchor distT="0" distB="0" distL="114300" distR="114300" simplePos="0" relativeHeight="251666432" behindDoc="1" locked="0" layoutInCell="1" allowOverlap="1" wp14:anchorId="4C32BE7B" wp14:editId="51C241EF">
            <wp:simplePos x="0" y="0"/>
            <wp:positionH relativeFrom="column">
              <wp:posOffset>5177155</wp:posOffset>
            </wp:positionH>
            <wp:positionV relativeFrom="paragraph">
              <wp:posOffset>87630</wp:posOffset>
            </wp:positionV>
            <wp:extent cx="975360" cy="1397000"/>
            <wp:effectExtent l="0" t="0" r="0" b="0"/>
            <wp:wrapTight wrapText="bothSides">
              <wp:wrapPolygon edited="0">
                <wp:start x="0" y="0"/>
                <wp:lineTo x="0" y="21207"/>
                <wp:lineTo x="21094" y="21207"/>
                <wp:lineTo x="21094"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1397000"/>
                    </a:xfrm>
                    <a:prstGeom prst="rect">
                      <a:avLst/>
                    </a:prstGeom>
                  </pic:spPr>
                </pic:pic>
              </a:graphicData>
            </a:graphic>
          </wp:anchor>
        </w:drawing>
      </w:r>
    </w:p>
    <w:p w:rsidR="00B172F5" w:rsidRDefault="00B172F5" w:rsidP="00B172F5">
      <w:pPr>
        <w:numPr>
          <w:ilvl w:val="0"/>
          <w:numId w:val="3"/>
        </w:numPr>
        <w:tabs>
          <w:tab w:val="left" w:pos="284"/>
          <w:tab w:val="left" w:pos="851"/>
        </w:tabs>
        <w:spacing w:before="120" w:after="120" w:line="240" w:lineRule="auto"/>
        <w:ind w:left="284" w:hanging="284"/>
        <w:jc w:val="both"/>
        <w:rPr>
          <w:rFonts w:ascii="Arial" w:eastAsia="Arial Unicode MS" w:hAnsi="Arial" w:cs="Arial"/>
          <w:color w:val="2F5496" w:themeColor="accent1" w:themeShade="BF"/>
        </w:rPr>
      </w:pPr>
      <w:r>
        <w:rPr>
          <w:rFonts w:ascii="Arial" w:eastAsia="Arial Unicode MS" w:hAnsi="Arial" w:cs="Arial"/>
          <w:b/>
          <w:color w:val="2F5496" w:themeColor="accent1" w:themeShade="BF"/>
        </w:rPr>
        <w:t>J’envoie la demande d’autorisation d’absence (voir modèle ci-joint)</w:t>
      </w:r>
      <w:r>
        <w:rPr>
          <w:rFonts w:ascii="Arial" w:eastAsia="Arial Unicode MS" w:hAnsi="Arial" w:cs="Arial"/>
          <w:color w:val="2F5496" w:themeColor="accent1" w:themeShade="BF"/>
        </w:rPr>
        <w:t xml:space="preserve"> pour formation syndicale à mon employeur dès maintenant et au plus tard un mois avant la date de formation</w:t>
      </w:r>
    </w:p>
    <w:p w:rsidR="00B172F5" w:rsidRDefault="00B172F5" w:rsidP="00B172F5">
      <w:pPr>
        <w:tabs>
          <w:tab w:val="left" w:pos="284"/>
          <w:tab w:val="left" w:pos="851"/>
        </w:tabs>
        <w:spacing w:before="120" w:after="120" w:line="240" w:lineRule="auto"/>
        <w:jc w:val="both"/>
        <w:rPr>
          <w:rFonts w:ascii="Arial" w:eastAsia="Arial Unicode MS" w:hAnsi="Arial" w:cs="Arial"/>
          <w:color w:val="2F5496" w:themeColor="accent1" w:themeShade="BF"/>
        </w:rPr>
      </w:pPr>
    </w:p>
    <w:p w:rsidR="00B172F5" w:rsidRDefault="00B172F5" w:rsidP="00B172F5">
      <w:pPr>
        <w:numPr>
          <w:ilvl w:val="0"/>
          <w:numId w:val="3"/>
        </w:numPr>
        <w:tabs>
          <w:tab w:val="left" w:pos="284"/>
          <w:tab w:val="left" w:pos="851"/>
        </w:tabs>
        <w:spacing w:before="120" w:after="120" w:line="240" w:lineRule="auto"/>
        <w:ind w:left="284" w:hanging="284"/>
        <w:jc w:val="both"/>
        <w:rPr>
          <w:rFonts w:ascii="Arial" w:eastAsia="Arial Unicode MS" w:hAnsi="Arial" w:cs="Arial"/>
          <w:color w:val="003300"/>
        </w:rPr>
      </w:pPr>
      <w:r w:rsidRPr="00D51C9D">
        <w:rPr>
          <w:rFonts w:ascii="Arial" w:eastAsia="Arial Unicode MS" w:hAnsi="Arial" w:cs="Arial"/>
          <w:color w:val="003300"/>
        </w:rPr>
        <w:t>Pour les élus CSE avec budget de fonctionnement (plus de 50 salariés) et les désignés DS, il est possible et recommandé de solliciter le budget de fonctionnement du CSE de l’établissement pour une participation aux frais, conformément au Code du Travail et à hauteur de 2</w:t>
      </w:r>
      <w:r w:rsidR="003174F5">
        <w:rPr>
          <w:rFonts w:ascii="Arial" w:eastAsia="Arial Unicode MS" w:hAnsi="Arial" w:cs="Arial"/>
          <w:color w:val="003300"/>
        </w:rPr>
        <w:t>5</w:t>
      </w:r>
      <w:r w:rsidRPr="00D51C9D">
        <w:rPr>
          <w:rFonts w:ascii="Arial" w:eastAsia="Arial Unicode MS" w:hAnsi="Arial" w:cs="Arial"/>
          <w:color w:val="003300"/>
        </w:rPr>
        <w:t>0</w:t>
      </w:r>
      <w:r w:rsidRPr="00D51C9D">
        <w:rPr>
          <w:rFonts w:ascii="Arial" w:eastAsia="Arial Unicode MS" w:hAnsi="Arial" w:cs="Arial"/>
          <w:color w:val="003300"/>
          <w:vertAlign w:val="superscript"/>
        </w:rPr>
        <w:t xml:space="preserve"> €</w:t>
      </w:r>
      <w:r w:rsidRPr="00D51C9D">
        <w:rPr>
          <w:rFonts w:ascii="Arial" w:eastAsia="Arial Unicode MS" w:hAnsi="Arial" w:cs="Arial"/>
          <w:color w:val="003300"/>
        </w:rPr>
        <w:t xml:space="preserve">. </w:t>
      </w:r>
      <w:r w:rsidRPr="00D51C9D">
        <w:rPr>
          <w:rFonts w:ascii="Arial" w:eastAsia="Arial Unicode MS" w:hAnsi="Arial" w:cs="Arial"/>
          <w:b/>
          <w:color w:val="003300"/>
        </w:rPr>
        <w:t>Je sollicite ce budget auprès de mon comité d’entreprise</w:t>
      </w:r>
      <w:r w:rsidRPr="00D51C9D">
        <w:rPr>
          <w:rFonts w:ascii="Arial" w:eastAsia="Arial Unicode MS" w:hAnsi="Arial" w:cs="Arial"/>
          <w:color w:val="003300"/>
        </w:rPr>
        <w:t xml:space="preserve"> en transmettant le document joint.</w:t>
      </w:r>
    </w:p>
    <w:p w:rsidR="00B172F5" w:rsidRPr="00D51C9D" w:rsidRDefault="00B172F5" w:rsidP="00B172F5">
      <w:pPr>
        <w:tabs>
          <w:tab w:val="left" w:pos="284"/>
          <w:tab w:val="left" w:pos="851"/>
        </w:tabs>
        <w:spacing w:before="120" w:after="120" w:line="240" w:lineRule="auto"/>
        <w:jc w:val="both"/>
        <w:rPr>
          <w:rFonts w:ascii="Arial" w:eastAsia="Arial Unicode MS" w:hAnsi="Arial" w:cs="Arial"/>
          <w:color w:val="003300"/>
        </w:rPr>
      </w:pPr>
      <w:r>
        <w:rPr>
          <w:noProof/>
          <w:lang w:eastAsia="fr-FR"/>
        </w:rPr>
        <w:drawing>
          <wp:anchor distT="0" distB="0" distL="114300" distR="114300" simplePos="0" relativeHeight="251667456" behindDoc="1" locked="0" layoutInCell="1" allowOverlap="1" wp14:anchorId="24685215" wp14:editId="5121A474">
            <wp:simplePos x="0" y="0"/>
            <wp:positionH relativeFrom="column">
              <wp:posOffset>4307205</wp:posOffset>
            </wp:positionH>
            <wp:positionV relativeFrom="paragraph">
              <wp:posOffset>71120</wp:posOffset>
            </wp:positionV>
            <wp:extent cx="1531993" cy="1022350"/>
            <wp:effectExtent l="0" t="0" r="0" b="6350"/>
            <wp:wrapTight wrapText="bothSides">
              <wp:wrapPolygon edited="0">
                <wp:start x="0" y="0"/>
                <wp:lineTo x="0" y="21332"/>
                <wp:lineTo x="21224" y="21332"/>
                <wp:lineTo x="21224" y="0"/>
                <wp:lineTo x="0" y="0"/>
              </wp:wrapPolygon>
            </wp:wrapTight>
            <wp:docPr id="7" name="Image 7" descr="Hotel Campanile Roissy sur Hôtel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el Campanile Roissy sur Hôtel à Pa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993" cy="1022350"/>
                    </a:xfrm>
                    <a:prstGeom prst="rect">
                      <a:avLst/>
                    </a:prstGeom>
                    <a:noFill/>
                    <a:ln>
                      <a:noFill/>
                    </a:ln>
                  </pic:spPr>
                </pic:pic>
              </a:graphicData>
            </a:graphic>
          </wp:anchor>
        </w:drawing>
      </w:r>
    </w:p>
    <w:p w:rsidR="00B172F5" w:rsidRPr="00112109" w:rsidRDefault="00B172F5" w:rsidP="00112109">
      <w:pPr>
        <w:pStyle w:val="Paragraphedeliste"/>
        <w:numPr>
          <w:ilvl w:val="0"/>
          <w:numId w:val="4"/>
        </w:numPr>
        <w:tabs>
          <w:tab w:val="left" w:pos="284"/>
          <w:tab w:val="left" w:pos="851"/>
        </w:tabs>
        <w:spacing w:after="120" w:line="240" w:lineRule="auto"/>
        <w:ind w:left="426" w:hanging="426"/>
        <w:jc w:val="center"/>
        <w:rPr>
          <w:rFonts w:ascii="Arial" w:eastAsia="Arial Unicode MS" w:hAnsi="Arial" w:cs="Arial"/>
          <w:b/>
          <w:i/>
          <w:color w:val="2F5496" w:themeColor="accent1" w:themeShade="BF"/>
        </w:rPr>
      </w:pPr>
      <w:r w:rsidRPr="00112109">
        <w:rPr>
          <w:rFonts w:ascii="Arial" w:eastAsia="Arial Unicode MS" w:hAnsi="Arial" w:cs="Arial"/>
          <w:color w:val="2F5496" w:themeColor="accent1" w:themeShade="BF"/>
        </w:rPr>
        <w:t xml:space="preserve">Je sollicite un </w:t>
      </w:r>
      <w:r w:rsidRPr="00112109">
        <w:rPr>
          <w:rFonts w:ascii="Arial" w:eastAsia="Arial Unicode MS" w:hAnsi="Arial" w:cs="Arial"/>
          <w:b/>
          <w:color w:val="2F5496" w:themeColor="accent1" w:themeShade="BF"/>
        </w:rPr>
        <w:t>hébergement</w:t>
      </w:r>
      <w:r w:rsidRPr="00112109">
        <w:rPr>
          <w:rFonts w:ascii="Arial" w:eastAsia="Arial Unicode MS" w:hAnsi="Arial" w:cs="Arial"/>
          <w:color w:val="2F5496" w:themeColor="accent1" w:themeShade="BF"/>
        </w:rPr>
        <w:t xml:space="preserve"> </w:t>
      </w:r>
      <w:r w:rsidRPr="00112109">
        <w:rPr>
          <w:rFonts w:ascii="Arial" w:eastAsia="Arial Unicode MS" w:hAnsi="Arial" w:cs="Arial"/>
          <w:b/>
          <w:i/>
          <w:color w:val="2F5496" w:themeColor="accent1" w:themeShade="BF"/>
          <w:highlight w:val="yellow"/>
        </w:rPr>
        <w:t>Demande à faire dès réception</w:t>
      </w:r>
    </w:p>
    <w:p w:rsidR="00B172F5" w:rsidRPr="00D51C9D" w:rsidRDefault="00B172F5" w:rsidP="00B172F5">
      <w:pPr>
        <w:tabs>
          <w:tab w:val="left" w:pos="284"/>
          <w:tab w:val="left" w:pos="851"/>
        </w:tabs>
        <w:spacing w:before="120" w:after="120" w:line="240" w:lineRule="auto"/>
        <w:ind w:firstLine="284"/>
        <w:jc w:val="both"/>
        <w:rPr>
          <w:rFonts w:ascii="Arial" w:eastAsia="Arial Unicode MS" w:hAnsi="Arial" w:cs="Arial"/>
          <w:color w:val="2F5496" w:themeColor="accent1" w:themeShade="BF"/>
        </w:rPr>
      </w:pPr>
      <w:proofErr w:type="gramStart"/>
      <w:r>
        <w:rPr>
          <w:rFonts w:ascii="Arial" w:eastAsia="Arial Unicode MS" w:hAnsi="Arial" w:cs="Arial"/>
          <w:color w:val="2F5496" w:themeColor="accent1" w:themeShade="BF"/>
        </w:rPr>
        <w:t>pour</w:t>
      </w:r>
      <w:proofErr w:type="gramEnd"/>
      <w:r>
        <w:rPr>
          <w:rFonts w:ascii="Arial" w:eastAsia="Arial Unicode MS" w:hAnsi="Arial" w:cs="Arial"/>
          <w:color w:val="2F5496" w:themeColor="accent1" w:themeShade="BF"/>
        </w:rPr>
        <w:t xml:space="preserve"> la nuit du 16 au 17 octobre</w:t>
      </w:r>
      <w:r>
        <w:rPr>
          <w:rFonts w:ascii="Arial" w:eastAsia="Arial Unicode MS" w:hAnsi="Arial" w:cs="Arial"/>
          <w:color w:val="2F5496" w:themeColor="accent1" w:themeShade="BF"/>
        </w:rPr>
        <w:tab/>
        <w:t xml:space="preserve"> oui </w:t>
      </w:r>
      <w:r>
        <w:rPr>
          <w:rFonts w:ascii="Arial" w:hAnsi="Arial" w:cs="Arial"/>
          <w:color w:val="2F5496" w:themeColor="accent1" w:themeShade="BF"/>
        </w:rPr>
        <w:sym w:font="Webdings" w:char="F063"/>
      </w:r>
      <w:r>
        <w:rPr>
          <w:rFonts w:ascii="Arial" w:eastAsia="Arial Unicode MS" w:hAnsi="Arial" w:cs="Arial"/>
          <w:color w:val="2F5496" w:themeColor="accent1" w:themeShade="BF"/>
        </w:rPr>
        <w:tab/>
      </w:r>
      <w:r>
        <w:rPr>
          <w:rFonts w:ascii="Arial" w:eastAsia="Arial Unicode MS" w:hAnsi="Arial" w:cs="Arial"/>
          <w:color w:val="2F5496" w:themeColor="accent1" w:themeShade="BF"/>
        </w:rPr>
        <w:tab/>
        <w:t xml:space="preserve">non </w:t>
      </w:r>
      <w:r>
        <w:rPr>
          <w:rFonts w:ascii="Arial" w:hAnsi="Arial" w:cs="Arial"/>
          <w:color w:val="2F5496" w:themeColor="accent1" w:themeShade="BF"/>
        </w:rPr>
        <w:sym w:font="Webdings" w:char="F063"/>
      </w:r>
    </w:p>
    <w:p w:rsidR="00B172F5" w:rsidRDefault="00B172F5" w:rsidP="00B172F5"/>
    <w:p w:rsidR="00B172F5" w:rsidRDefault="00B172F5" w:rsidP="00B172F5">
      <w:r>
        <w:rPr>
          <w:noProof/>
          <w:lang w:eastAsia="fr-FR"/>
        </w:rPr>
        <mc:AlternateContent>
          <mc:Choice Requires="wps">
            <w:drawing>
              <wp:anchor distT="0" distB="0" distL="114300" distR="114300" simplePos="0" relativeHeight="251665408" behindDoc="0" locked="0" layoutInCell="1" allowOverlap="1" wp14:anchorId="12AED228" wp14:editId="57C0FE1B">
                <wp:simplePos x="0" y="0"/>
                <wp:positionH relativeFrom="column">
                  <wp:posOffset>198755</wp:posOffset>
                </wp:positionH>
                <wp:positionV relativeFrom="paragraph">
                  <wp:posOffset>243840</wp:posOffset>
                </wp:positionV>
                <wp:extent cx="5275580" cy="1358900"/>
                <wp:effectExtent l="0" t="0" r="20320" b="12700"/>
                <wp:wrapNone/>
                <wp:docPr id="8" name="Rectangle : coins arrondis 12"/>
                <wp:cNvGraphicFramePr/>
                <a:graphic xmlns:a="http://schemas.openxmlformats.org/drawingml/2006/main">
                  <a:graphicData uri="http://schemas.microsoft.com/office/word/2010/wordprocessingShape">
                    <wps:wsp>
                      <wps:cNvSpPr/>
                      <wps:spPr>
                        <a:xfrm>
                          <a:off x="0" y="0"/>
                          <a:ext cx="5275580" cy="1358900"/>
                        </a:xfrm>
                        <a:prstGeom prst="roundRect">
                          <a:avLst>
                            <a:gd name="adj" fmla="val 16667"/>
                          </a:avLst>
                        </a:prstGeom>
                        <a:solidFill>
                          <a:srgbClr val="FFFFFF"/>
                        </a:solidFill>
                        <a:ln w="12600">
                          <a:solidFill>
                            <a:srgbClr val="AC0000"/>
                          </a:solidFill>
                          <a:round/>
                        </a:ln>
                      </wps:spPr>
                      <wps:style>
                        <a:lnRef idx="0">
                          <a:scrgbClr r="0" g="0" b="0"/>
                        </a:lnRef>
                        <a:fillRef idx="0">
                          <a:scrgbClr r="0" g="0" b="0"/>
                        </a:fillRef>
                        <a:effectRef idx="0">
                          <a:scrgbClr r="0" g="0" b="0"/>
                        </a:effectRef>
                        <a:fontRef idx="minor"/>
                      </wps:style>
                      <wps:txbx>
                        <w:txbxContent>
                          <w:p w:rsidR="00B172F5" w:rsidRPr="00D51C9D" w:rsidRDefault="00B172F5" w:rsidP="00B172F5">
                            <w:pPr>
                              <w:spacing w:after="0"/>
                              <w:jc w:val="center"/>
                              <w:rPr>
                                <w:b/>
                                <w:color w:val="4472C4" w:themeColor="accent1"/>
                                <w:sz w:val="32"/>
                              </w:rPr>
                            </w:pPr>
                            <w:r w:rsidRPr="00D51C9D">
                              <w:rPr>
                                <w:b/>
                                <w:color w:val="4472C4" w:themeColor="accent1"/>
                                <w:sz w:val="32"/>
                              </w:rPr>
                              <w:t>Snepl-CFTC</w:t>
                            </w:r>
                          </w:p>
                          <w:p w:rsidR="00B172F5" w:rsidRPr="00D51C9D" w:rsidRDefault="00B172F5" w:rsidP="00B172F5">
                            <w:pPr>
                              <w:spacing w:after="0"/>
                              <w:jc w:val="center"/>
                              <w:rPr>
                                <w:b/>
                                <w:color w:val="4472C4" w:themeColor="accent1"/>
                                <w:sz w:val="32"/>
                              </w:rPr>
                            </w:pPr>
                            <w:r w:rsidRPr="00D51C9D">
                              <w:rPr>
                                <w:b/>
                                <w:color w:val="4472C4" w:themeColor="accent1"/>
                                <w:sz w:val="32"/>
                              </w:rPr>
                              <w:t xml:space="preserve">Tour ESSOR – 14 rue </w:t>
                            </w:r>
                            <w:proofErr w:type="spellStart"/>
                            <w:r w:rsidRPr="00D51C9D">
                              <w:rPr>
                                <w:b/>
                                <w:color w:val="4472C4" w:themeColor="accent1"/>
                                <w:sz w:val="32"/>
                              </w:rPr>
                              <w:t>Scandicci</w:t>
                            </w:r>
                            <w:proofErr w:type="spellEnd"/>
                            <w:r w:rsidRPr="00D51C9D">
                              <w:rPr>
                                <w:b/>
                                <w:color w:val="4472C4" w:themeColor="accent1"/>
                                <w:sz w:val="32"/>
                              </w:rPr>
                              <w:t xml:space="preserve"> – 93500 PANTIN</w:t>
                            </w:r>
                          </w:p>
                          <w:p w:rsidR="00B172F5" w:rsidRDefault="00A91FA7" w:rsidP="00B172F5">
                            <w:pPr>
                              <w:spacing w:after="0"/>
                              <w:jc w:val="center"/>
                              <w:rPr>
                                <w:b/>
                                <w:color w:val="4472C4" w:themeColor="accent1"/>
                                <w:sz w:val="32"/>
                              </w:rPr>
                            </w:pPr>
                            <w:hyperlink r:id="rId10" w:history="1">
                              <w:r w:rsidR="00B172F5" w:rsidRPr="003174F5">
                                <w:rPr>
                                  <w:rStyle w:val="Lienhypertexte"/>
                                  <w:color w:val="4472C4" w:themeColor="accent1"/>
                                  <w:sz w:val="32"/>
                                  <w:highlight w:val="yellow"/>
                                </w:rPr>
                                <w:t>snepl@yahoo.fr</w:t>
                              </w:r>
                            </w:hyperlink>
                            <w:r w:rsidR="00B172F5" w:rsidRPr="00D51C9D">
                              <w:rPr>
                                <w:b/>
                                <w:color w:val="4472C4" w:themeColor="accent1"/>
                                <w:sz w:val="32"/>
                              </w:rPr>
                              <w:t xml:space="preserve">  -  06 12 04 89 50</w:t>
                            </w:r>
                          </w:p>
                          <w:p w:rsidR="00B172F5" w:rsidRPr="00D51C9D" w:rsidRDefault="00B172F5" w:rsidP="00B172F5">
                            <w:pPr>
                              <w:spacing w:after="0"/>
                              <w:jc w:val="center"/>
                              <w:rPr>
                                <w:b/>
                                <w:color w:val="4472C4" w:themeColor="accent1"/>
                                <w:sz w:val="32"/>
                              </w:rPr>
                            </w:pPr>
                            <w:r>
                              <w:rPr>
                                <w:b/>
                                <w:color w:val="4472C4" w:themeColor="accent1"/>
                                <w:sz w:val="32"/>
                              </w:rPr>
                              <w:t>www.snepl-cftc.fr</w:t>
                            </w:r>
                          </w:p>
                        </w:txbxContent>
                      </wps:txbx>
                      <wps:bodyP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AED228" id="Rectangle : coins arrondis 12" o:spid="_x0000_s1027" style="position:absolute;margin-left:15.65pt;margin-top:19.2pt;width:415.4pt;height:1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" strokecolor="#ac0000" strokeweight=".35mm">
                <v:textbox>
                  <w:txbxContent>
                    <w:p w14:paraId="134B0D47" w14:textId="77777777" w:rsidR="00B172F5" w:rsidRPr="00D51C9D" w:rsidRDefault="00B172F5" w:rsidP="00B172F5">
                      <w:pPr>
                        <w:spacing w:after="0"/>
                        <w:jc w:val="center"/>
                        <w:rPr>
                          <w:b/>
                          <w:color w:val="4472C4" w:themeColor="accent1"/>
                          <w:sz w:val="32"/>
                        </w:rPr>
                      </w:pPr>
                      <w:r w:rsidRPr="00D51C9D">
                        <w:rPr>
                          <w:b/>
                          <w:color w:val="4472C4" w:themeColor="accent1"/>
                          <w:sz w:val="32"/>
                        </w:rPr>
                        <w:t>Snepl-CFTC</w:t>
                      </w:r>
                    </w:p>
                    <w:p w14:paraId="41490B2D" w14:textId="77777777" w:rsidR="00B172F5" w:rsidRPr="00D51C9D" w:rsidRDefault="00B172F5" w:rsidP="00B172F5">
                      <w:pPr>
                        <w:spacing w:after="0"/>
                        <w:jc w:val="center"/>
                        <w:rPr>
                          <w:b/>
                          <w:color w:val="4472C4" w:themeColor="accent1"/>
                          <w:sz w:val="32"/>
                        </w:rPr>
                      </w:pPr>
                      <w:r w:rsidRPr="00D51C9D">
                        <w:rPr>
                          <w:b/>
                          <w:color w:val="4472C4" w:themeColor="accent1"/>
                          <w:sz w:val="32"/>
                        </w:rPr>
                        <w:t xml:space="preserve">Tour ESSOR – 14 rue </w:t>
                      </w:r>
                      <w:proofErr w:type="spellStart"/>
                      <w:r w:rsidRPr="00D51C9D">
                        <w:rPr>
                          <w:b/>
                          <w:color w:val="4472C4" w:themeColor="accent1"/>
                          <w:sz w:val="32"/>
                        </w:rPr>
                        <w:t>Scandicci</w:t>
                      </w:r>
                      <w:proofErr w:type="spellEnd"/>
                      <w:r w:rsidRPr="00D51C9D">
                        <w:rPr>
                          <w:b/>
                          <w:color w:val="4472C4" w:themeColor="accent1"/>
                          <w:sz w:val="32"/>
                        </w:rPr>
                        <w:t xml:space="preserve"> – 93500 PANTIN</w:t>
                      </w:r>
                    </w:p>
                    <w:p w14:paraId="2A3E8189" w14:textId="77777777" w:rsidR="00B172F5" w:rsidRDefault="00B172F5" w:rsidP="00B172F5">
                      <w:pPr>
                        <w:spacing w:after="0"/>
                        <w:jc w:val="center"/>
                        <w:rPr>
                          <w:b/>
                          <w:color w:val="4472C4" w:themeColor="accent1"/>
                          <w:sz w:val="32"/>
                        </w:rPr>
                      </w:pPr>
                      <w:hyperlink r:id="rId17" w:history="1">
                        <w:r w:rsidRPr="003174F5">
                          <w:rPr>
                            <w:rStyle w:val="Lienhypertexte"/>
                            <w:color w:val="4472C4" w:themeColor="accent1"/>
                            <w:sz w:val="32"/>
                            <w:highlight w:val="yellow"/>
                          </w:rPr>
                          <w:t>snepl@yahoo.fr</w:t>
                        </w:r>
                      </w:hyperlink>
                      <w:r w:rsidRPr="00D51C9D">
                        <w:rPr>
                          <w:b/>
                          <w:color w:val="4472C4" w:themeColor="accent1"/>
                          <w:sz w:val="32"/>
                        </w:rPr>
                        <w:t xml:space="preserve">  -  06 12 04 89 50</w:t>
                      </w:r>
                    </w:p>
                    <w:p w14:paraId="3AFC237C" w14:textId="77777777" w:rsidR="00B172F5" w:rsidRPr="00D51C9D" w:rsidRDefault="00B172F5" w:rsidP="00B172F5">
                      <w:pPr>
                        <w:spacing w:after="0"/>
                        <w:jc w:val="center"/>
                        <w:rPr>
                          <w:b/>
                          <w:color w:val="4472C4" w:themeColor="accent1"/>
                          <w:sz w:val="32"/>
                        </w:rPr>
                      </w:pPr>
                      <w:r>
                        <w:rPr>
                          <w:b/>
                          <w:color w:val="4472C4" w:themeColor="accent1"/>
                          <w:sz w:val="32"/>
                        </w:rPr>
                        <w:t>www.snepl-cftc.fr</w:t>
                      </w:r>
                    </w:p>
                  </w:txbxContent>
                </v:textbox>
              </v:roundrect>
            </w:pict>
          </mc:Fallback>
        </mc:AlternateContent>
      </w:r>
    </w:p>
    <w:p w:rsidR="00875174" w:rsidRDefault="00875174"/>
    <w:sectPr w:rsidR="00875174" w:rsidSect="003174F5">
      <w:headerReference w:type="default" r:id="rId18"/>
      <w:pgSz w:w="11906" w:h="16838"/>
      <w:pgMar w:top="993" w:right="1133"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A7" w:rsidRDefault="00A91FA7" w:rsidP="00694302">
      <w:pPr>
        <w:spacing w:after="0" w:line="240" w:lineRule="auto"/>
      </w:pPr>
      <w:r>
        <w:separator/>
      </w:r>
    </w:p>
  </w:endnote>
  <w:endnote w:type="continuationSeparator" w:id="0">
    <w:p w:rsidR="00A91FA7" w:rsidRDefault="00A91FA7" w:rsidP="0069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A7" w:rsidRDefault="00A91FA7" w:rsidP="00694302">
      <w:pPr>
        <w:spacing w:after="0" w:line="240" w:lineRule="auto"/>
      </w:pPr>
      <w:r>
        <w:separator/>
      </w:r>
    </w:p>
  </w:footnote>
  <w:footnote w:type="continuationSeparator" w:id="0">
    <w:p w:rsidR="00A91FA7" w:rsidRDefault="00A91FA7" w:rsidP="00694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02" w:rsidRPr="003174F5" w:rsidRDefault="003174F5" w:rsidP="003174F5">
    <w:pPr>
      <w:pStyle w:val="En-tte"/>
      <w:jc w:val="center"/>
    </w:pPr>
    <w:r>
      <w:rPr>
        <w:noProof/>
        <w:lang w:eastAsia="fr-FR"/>
      </w:rPr>
      <w:drawing>
        <wp:inline distT="0" distB="0" distL="0" distR="0" wp14:anchorId="739BBDE4" wp14:editId="639B4E66">
          <wp:extent cx="4121150" cy="697198"/>
          <wp:effectExtent l="0" t="0" r="0" b="825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8790" cy="7018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clip_image001"/>
      </v:shape>
    </w:pict>
  </w:numPicBullet>
  <w:abstractNum w:abstractNumId="0">
    <w:nsid w:val="02FC1F2E"/>
    <w:multiLevelType w:val="multilevel"/>
    <w:tmpl w:val="99806BA0"/>
    <w:lvl w:ilvl="0">
      <w:start w:val="1"/>
      <w:numFmt w:val="bullet"/>
      <w:lvlText w:val=""/>
      <w:lvlJc w:val="left"/>
      <w:pPr>
        <w:ind w:left="502" w:hanging="360"/>
      </w:pPr>
      <w:rPr>
        <w:rFonts w:ascii="Wingdings" w:hAnsi="Wingdings" w:cs="Wingdings" w:hint="default"/>
      </w:rPr>
    </w:lvl>
    <w:lvl w:ilvl="1">
      <w:start w:val="1"/>
      <w:numFmt w:val="bullet"/>
      <w:lvlText w:val="◦"/>
      <w:lvlPicBulletId w:val="0"/>
      <w:lvlJc w:val="left"/>
      <w:pPr>
        <w:ind w:left="1222" w:hanging="360"/>
      </w:pPr>
      <w:rPr>
        <w:rFonts w:ascii="Symbol" w:hAnsi="Symbol" w:cs="Symbol"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
    <w:nsid w:val="083514C1"/>
    <w:multiLevelType w:val="hybridMultilevel"/>
    <w:tmpl w:val="A4305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E3D3B"/>
    <w:multiLevelType w:val="multilevel"/>
    <w:tmpl w:val="992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9287F"/>
    <w:multiLevelType w:val="hybridMultilevel"/>
    <w:tmpl w:val="986E2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BD"/>
    <w:rsid w:val="00112109"/>
    <w:rsid w:val="00125718"/>
    <w:rsid w:val="001360C5"/>
    <w:rsid w:val="00233609"/>
    <w:rsid w:val="00265BAB"/>
    <w:rsid w:val="00301702"/>
    <w:rsid w:val="003119D9"/>
    <w:rsid w:val="003174F5"/>
    <w:rsid w:val="004D3439"/>
    <w:rsid w:val="00520709"/>
    <w:rsid w:val="00581CDC"/>
    <w:rsid w:val="005E74BA"/>
    <w:rsid w:val="00675C46"/>
    <w:rsid w:val="00694302"/>
    <w:rsid w:val="006E6352"/>
    <w:rsid w:val="00810964"/>
    <w:rsid w:val="00875174"/>
    <w:rsid w:val="00905C52"/>
    <w:rsid w:val="009244B8"/>
    <w:rsid w:val="009C41E0"/>
    <w:rsid w:val="00A756F8"/>
    <w:rsid w:val="00A91FA7"/>
    <w:rsid w:val="00B172F5"/>
    <w:rsid w:val="00B57610"/>
    <w:rsid w:val="00B8622A"/>
    <w:rsid w:val="00B93212"/>
    <w:rsid w:val="00D3400C"/>
    <w:rsid w:val="00D527C3"/>
    <w:rsid w:val="00DF1DED"/>
    <w:rsid w:val="00E15ABD"/>
    <w:rsid w:val="00E25E2E"/>
    <w:rsid w:val="00E4627E"/>
    <w:rsid w:val="00E673DE"/>
    <w:rsid w:val="00E849AD"/>
    <w:rsid w:val="00EE0E70"/>
    <w:rsid w:val="00FC4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09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E635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E635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6352"/>
    <w:rPr>
      <w:color w:val="0000FF"/>
      <w:u w:val="single"/>
    </w:rPr>
  </w:style>
  <w:style w:type="character" w:styleId="Lienhypertextesuivivisit">
    <w:name w:val="FollowedHyperlink"/>
    <w:basedOn w:val="Policepardfaut"/>
    <w:uiPriority w:val="99"/>
    <w:semiHidden/>
    <w:unhideWhenUsed/>
    <w:rsid w:val="006E6352"/>
    <w:rPr>
      <w:color w:val="954F72" w:themeColor="followedHyperlink"/>
      <w:u w:val="single"/>
    </w:rPr>
  </w:style>
  <w:style w:type="character" w:customStyle="1" w:styleId="Titre1Car">
    <w:name w:val="Titre 1 Car"/>
    <w:basedOn w:val="Policepardfaut"/>
    <w:link w:val="Titre1"/>
    <w:uiPriority w:val="9"/>
    <w:rsid w:val="00810964"/>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810964"/>
    <w:rPr>
      <w:i/>
      <w:iCs/>
    </w:rPr>
  </w:style>
  <w:style w:type="paragraph" w:styleId="NormalWeb">
    <w:name w:val="Normal (Web)"/>
    <w:basedOn w:val="Normal"/>
    <w:uiPriority w:val="99"/>
    <w:semiHidden/>
    <w:unhideWhenUsed/>
    <w:rsid w:val="004D3439"/>
    <w:rPr>
      <w:rFonts w:ascii="Times New Roman" w:hAnsi="Times New Roman" w:cs="Times New Roman"/>
      <w:sz w:val="24"/>
      <w:szCs w:val="24"/>
    </w:rPr>
  </w:style>
  <w:style w:type="character" w:customStyle="1" w:styleId="UnresolvedMention">
    <w:name w:val="Unresolved Mention"/>
    <w:basedOn w:val="Policepardfaut"/>
    <w:uiPriority w:val="99"/>
    <w:semiHidden/>
    <w:unhideWhenUsed/>
    <w:rsid w:val="004D3439"/>
    <w:rPr>
      <w:color w:val="605E5C"/>
      <w:shd w:val="clear" w:color="auto" w:fill="E1DFDD"/>
    </w:rPr>
  </w:style>
  <w:style w:type="paragraph" w:styleId="Paragraphedeliste">
    <w:name w:val="List Paragraph"/>
    <w:basedOn w:val="Normal"/>
    <w:uiPriority w:val="34"/>
    <w:qFormat/>
    <w:rsid w:val="00E4627E"/>
    <w:pPr>
      <w:ind w:left="720"/>
      <w:contextualSpacing/>
    </w:pPr>
  </w:style>
  <w:style w:type="paragraph" w:styleId="En-tte">
    <w:name w:val="header"/>
    <w:basedOn w:val="Normal"/>
    <w:link w:val="En-tteCar"/>
    <w:uiPriority w:val="99"/>
    <w:unhideWhenUsed/>
    <w:rsid w:val="00694302"/>
    <w:pPr>
      <w:tabs>
        <w:tab w:val="center" w:pos="4536"/>
        <w:tab w:val="right" w:pos="9072"/>
      </w:tabs>
      <w:spacing w:after="0" w:line="240" w:lineRule="auto"/>
    </w:pPr>
  </w:style>
  <w:style w:type="character" w:customStyle="1" w:styleId="En-tteCar">
    <w:name w:val="En-tête Car"/>
    <w:basedOn w:val="Policepardfaut"/>
    <w:link w:val="En-tte"/>
    <w:uiPriority w:val="99"/>
    <w:rsid w:val="00694302"/>
  </w:style>
  <w:style w:type="paragraph" w:styleId="Pieddepage">
    <w:name w:val="footer"/>
    <w:basedOn w:val="Normal"/>
    <w:link w:val="PieddepageCar"/>
    <w:uiPriority w:val="99"/>
    <w:unhideWhenUsed/>
    <w:rsid w:val="006943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302"/>
  </w:style>
  <w:style w:type="paragraph" w:styleId="Textedebulles">
    <w:name w:val="Balloon Text"/>
    <w:basedOn w:val="Normal"/>
    <w:link w:val="TextedebullesCar"/>
    <w:uiPriority w:val="99"/>
    <w:semiHidden/>
    <w:unhideWhenUsed/>
    <w:rsid w:val="00265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09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E635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E635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6352"/>
    <w:rPr>
      <w:color w:val="0000FF"/>
      <w:u w:val="single"/>
    </w:rPr>
  </w:style>
  <w:style w:type="character" w:styleId="Lienhypertextesuivivisit">
    <w:name w:val="FollowedHyperlink"/>
    <w:basedOn w:val="Policepardfaut"/>
    <w:uiPriority w:val="99"/>
    <w:semiHidden/>
    <w:unhideWhenUsed/>
    <w:rsid w:val="006E6352"/>
    <w:rPr>
      <w:color w:val="954F72" w:themeColor="followedHyperlink"/>
      <w:u w:val="single"/>
    </w:rPr>
  </w:style>
  <w:style w:type="character" w:customStyle="1" w:styleId="Titre1Car">
    <w:name w:val="Titre 1 Car"/>
    <w:basedOn w:val="Policepardfaut"/>
    <w:link w:val="Titre1"/>
    <w:uiPriority w:val="9"/>
    <w:rsid w:val="00810964"/>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810964"/>
    <w:rPr>
      <w:i/>
      <w:iCs/>
    </w:rPr>
  </w:style>
  <w:style w:type="paragraph" w:styleId="NormalWeb">
    <w:name w:val="Normal (Web)"/>
    <w:basedOn w:val="Normal"/>
    <w:uiPriority w:val="99"/>
    <w:semiHidden/>
    <w:unhideWhenUsed/>
    <w:rsid w:val="004D3439"/>
    <w:rPr>
      <w:rFonts w:ascii="Times New Roman" w:hAnsi="Times New Roman" w:cs="Times New Roman"/>
      <w:sz w:val="24"/>
      <w:szCs w:val="24"/>
    </w:rPr>
  </w:style>
  <w:style w:type="character" w:customStyle="1" w:styleId="UnresolvedMention">
    <w:name w:val="Unresolved Mention"/>
    <w:basedOn w:val="Policepardfaut"/>
    <w:uiPriority w:val="99"/>
    <w:semiHidden/>
    <w:unhideWhenUsed/>
    <w:rsid w:val="004D3439"/>
    <w:rPr>
      <w:color w:val="605E5C"/>
      <w:shd w:val="clear" w:color="auto" w:fill="E1DFDD"/>
    </w:rPr>
  </w:style>
  <w:style w:type="paragraph" w:styleId="Paragraphedeliste">
    <w:name w:val="List Paragraph"/>
    <w:basedOn w:val="Normal"/>
    <w:uiPriority w:val="34"/>
    <w:qFormat/>
    <w:rsid w:val="00E4627E"/>
    <w:pPr>
      <w:ind w:left="720"/>
      <w:contextualSpacing/>
    </w:pPr>
  </w:style>
  <w:style w:type="paragraph" w:styleId="En-tte">
    <w:name w:val="header"/>
    <w:basedOn w:val="Normal"/>
    <w:link w:val="En-tteCar"/>
    <w:uiPriority w:val="99"/>
    <w:unhideWhenUsed/>
    <w:rsid w:val="00694302"/>
    <w:pPr>
      <w:tabs>
        <w:tab w:val="center" w:pos="4536"/>
        <w:tab w:val="right" w:pos="9072"/>
      </w:tabs>
      <w:spacing w:after="0" w:line="240" w:lineRule="auto"/>
    </w:pPr>
  </w:style>
  <w:style w:type="character" w:customStyle="1" w:styleId="En-tteCar">
    <w:name w:val="En-tête Car"/>
    <w:basedOn w:val="Policepardfaut"/>
    <w:link w:val="En-tte"/>
    <w:uiPriority w:val="99"/>
    <w:rsid w:val="00694302"/>
  </w:style>
  <w:style w:type="paragraph" w:styleId="Pieddepage">
    <w:name w:val="footer"/>
    <w:basedOn w:val="Normal"/>
    <w:link w:val="PieddepageCar"/>
    <w:uiPriority w:val="99"/>
    <w:unhideWhenUsed/>
    <w:rsid w:val="006943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302"/>
  </w:style>
  <w:style w:type="paragraph" w:styleId="Textedebulles">
    <w:name w:val="Balloon Text"/>
    <w:basedOn w:val="Normal"/>
    <w:link w:val="TextedebullesCar"/>
    <w:uiPriority w:val="99"/>
    <w:semiHidden/>
    <w:unhideWhenUsed/>
    <w:rsid w:val="00265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5821">
      <w:bodyDiv w:val="1"/>
      <w:marLeft w:val="0"/>
      <w:marRight w:val="0"/>
      <w:marTop w:val="0"/>
      <w:marBottom w:val="0"/>
      <w:divBdr>
        <w:top w:val="none" w:sz="0" w:space="0" w:color="auto"/>
        <w:left w:val="none" w:sz="0" w:space="0" w:color="auto"/>
        <w:bottom w:val="none" w:sz="0" w:space="0" w:color="auto"/>
        <w:right w:val="none" w:sz="0" w:space="0" w:color="auto"/>
      </w:divBdr>
    </w:div>
    <w:div w:id="187068742">
      <w:bodyDiv w:val="1"/>
      <w:marLeft w:val="0"/>
      <w:marRight w:val="0"/>
      <w:marTop w:val="0"/>
      <w:marBottom w:val="0"/>
      <w:divBdr>
        <w:top w:val="none" w:sz="0" w:space="0" w:color="auto"/>
        <w:left w:val="none" w:sz="0" w:space="0" w:color="auto"/>
        <w:bottom w:val="none" w:sz="0" w:space="0" w:color="auto"/>
        <w:right w:val="none" w:sz="0" w:space="0" w:color="auto"/>
      </w:divBdr>
    </w:div>
    <w:div w:id="661741641">
      <w:bodyDiv w:val="1"/>
      <w:marLeft w:val="0"/>
      <w:marRight w:val="0"/>
      <w:marTop w:val="0"/>
      <w:marBottom w:val="0"/>
      <w:divBdr>
        <w:top w:val="none" w:sz="0" w:space="0" w:color="auto"/>
        <w:left w:val="none" w:sz="0" w:space="0" w:color="auto"/>
        <w:bottom w:val="none" w:sz="0" w:space="0" w:color="auto"/>
        <w:right w:val="none" w:sz="0" w:space="0" w:color="auto"/>
      </w:divBdr>
    </w:div>
    <w:div w:id="1102997110">
      <w:bodyDiv w:val="1"/>
      <w:marLeft w:val="0"/>
      <w:marRight w:val="0"/>
      <w:marTop w:val="0"/>
      <w:marBottom w:val="0"/>
      <w:divBdr>
        <w:top w:val="none" w:sz="0" w:space="0" w:color="auto"/>
        <w:left w:val="none" w:sz="0" w:space="0" w:color="auto"/>
        <w:bottom w:val="none" w:sz="0" w:space="0" w:color="auto"/>
        <w:right w:val="none" w:sz="0" w:space="0" w:color="auto"/>
      </w:divBdr>
    </w:div>
    <w:div w:id="11632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hyperlink" Target="mailto:snepl@yahoo.fr" TargetMode="External"/><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hyperlink" Target="mailto:snepl@yahoo.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Stéphane THUEL</cp:lastModifiedBy>
  <cp:revision>2</cp:revision>
  <cp:lastPrinted>2022-07-03T20:35:00Z</cp:lastPrinted>
  <dcterms:created xsi:type="dcterms:W3CDTF">2022-07-11T09:51:00Z</dcterms:created>
  <dcterms:modified xsi:type="dcterms:W3CDTF">2022-07-11T09:51:00Z</dcterms:modified>
</cp:coreProperties>
</file>